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C2" w:rsidRPr="000A14C2" w:rsidRDefault="000A14C2" w:rsidP="000A14C2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</w:rPr>
        <w:t>Instructors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9D72A72" wp14:editId="0E841F33">
            <wp:extent cx="1600200" cy="1739192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sha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3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Dr. Aisha Y Malik</w:t>
      </w:r>
    </w:p>
    <w:p w:rsidR="00816BB9" w:rsidRPr="000A14C2" w:rsidRDefault="00816BB9" w:rsidP="000A14C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14C2" w:rsidRPr="00816BB9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MBBS, M.Phil</w:t>
      </w:r>
      <w:proofErr w:type="gram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spellStart"/>
      <w:proofErr w:type="gram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Haem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.), D.Phil.(Oxon.) AFHEA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Tutor, Dept. of Philosophy, Oxford Lifelong Learning. </w:t>
      </w:r>
      <w:proofErr w:type="gram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University of Oxford; Associate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Sn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. Tutor, Warwick Med. School, University of Warwick.</w:t>
      </w:r>
      <w:proofErr w:type="gramEnd"/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DAD9B73" wp14:editId="08318643">
            <wp:extent cx="1600200" cy="1600200"/>
            <wp:effectExtent l="0" t="0" r="0" b="0"/>
            <wp:docPr id="19" name="Picture 19" descr="https://smdc.edu.pk/wp-content/uploads/2025/06/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mdc.edu.pk/wp-content/uploads/2025/06/Pictur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Annum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Ishtiaq</w:t>
      </w:r>
      <w:proofErr w:type="spellEnd"/>
    </w:p>
    <w:p w:rsidR="000A14C2" w:rsidRPr="00816BB9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MBBS, FCPS, DHEP, Palli</w:t>
      </w:r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ative Medicine Fellowship (AKU)</w:t>
      </w:r>
    </w:p>
    <w:p w:rsidR="000A14C2" w:rsidRPr="00816BB9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Palliative Care Physician </w:t>
      </w:r>
    </w:p>
    <w:p w:rsidR="000A14C2" w:rsidRPr="00816BB9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Sultan </w:t>
      </w:r>
      <w:proofErr w:type="spellStart"/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Qaboos</w:t>
      </w:r>
      <w:proofErr w:type="spellEnd"/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Comprehensive Cancer Center and Research Center</w:t>
      </w:r>
    </w:p>
    <w:p w:rsidR="000A14C2" w:rsidRPr="00816BB9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EF87900" wp14:editId="4D46EBD6">
            <wp:extent cx="1600200" cy="1600200"/>
            <wp:effectExtent l="0" t="0" r="0" b="0"/>
            <wp:docPr id="18" name="Picture 18" descr="https://smdc.edu.pk/wp-content/uploads/2025/06/Asfiy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mdc.edu.pk/wp-content/uploads/2025/06/Asfiy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Ms.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Asfiya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Aziz</w:t>
      </w:r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Mass Communication,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MBeth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Additional Director Communications, Managing Editor Publications, Jinnah Sindh Medical University, Karachi, Pakistan</w:t>
      </w:r>
    </w:p>
    <w:p w:rsidR="000A14C2" w:rsidRPr="000A14C2" w:rsidRDefault="00816BB9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D24DBB" wp14:editId="02FCC260">
            <wp:extent cx="1600200" cy="217502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 Fais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7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Mr. Faisal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Shafiq</w:t>
      </w:r>
      <w:proofErr w:type="spellEnd"/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MBA, MBE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Senior Project Manager, Alberta Health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Services Edmonton, Alberta, Canada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5B97C45" wp14:editId="27E14108">
            <wp:extent cx="1600200" cy="1600200"/>
            <wp:effectExtent l="0" t="0" r="0" b="0"/>
            <wp:docPr id="16" name="Picture 16" descr="https://smdc.edu.pk/wp-content/uploads/2025/06/WhatsApp-Image-2024-05-04-at-12.40.17-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mdc.edu.pk/wp-content/uploads/2025/06/WhatsApp-Image-2024-05-04-at-12.40.17-P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Faiza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Ahmed</w:t>
      </w:r>
    </w:p>
    <w:p w:rsidR="000A14C2" w:rsidRPr="000A14C2" w:rsidRDefault="00816BB9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MPhil Biochemistry</w:t>
      </w:r>
      <w:r w:rsidR="000A14C2"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Certificate in Medical Teaching, </w:t>
      </w:r>
      <w:proofErr w:type="spellStart"/>
      <w:r w:rsidR="00B0641A">
        <w:rPr>
          <w:rFonts w:ascii="Times New Roman" w:hAnsi="Times New Roman" w:cs="Times New Roman"/>
          <w:sz w:val="28"/>
          <w:szCs w:val="28"/>
        </w:rPr>
        <w:t>MBeth</w:t>
      </w:r>
      <w:proofErr w:type="spellEnd"/>
      <w:r w:rsidR="000A14C2"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, MBBS</w:t>
      </w:r>
      <w:r w:rsidR="000A14C2"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Senior lecturer, Department of Biochemistry CMH Lahore Medical College and Institute of Dentistry, Lahore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78891D9" wp14:editId="1D4FDF51">
            <wp:extent cx="1600200" cy="1600200"/>
            <wp:effectExtent l="0" t="0" r="0" b="0"/>
            <wp:docPr id="15" name="Picture 15" descr="https://smdc.edu.pk/wp-content/uploads/2025/06/WhatsApp-Image-2024-05-03-at-10.11.53-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mdc.edu.pk/wp-content/uploads/2025/06/WhatsApp-Image-2024-05-03-at-10.11.53-PM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Jamshed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Akhter</w:t>
      </w:r>
      <w:proofErr w:type="spellEnd"/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FCPS, FRCS, FACS,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MBeth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, MHPE, PGD Biomedical ethics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Visiting Professor, Department of Pediatric Surgery, National Institute of Child Health, Karachi Pakistan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C36E3B8" wp14:editId="00CAD3A7">
            <wp:extent cx="1600200" cy="1600200"/>
            <wp:effectExtent l="0" t="0" r="0" b="0"/>
            <wp:docPr id="14" name="Picture 14" descr="https://smdc.edu.pk/wp-content/uploads/2025/06/john-lant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mdc.edu.pk/wp-content/uploads/2025/06/john-lanto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Professor John Lantos</w:t>
      </w:r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MD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President JDL Consulting, New York City, USA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0265DED" wp14:editId="5AEDFFAD">
            <wp:extent cx="1600200" cy="1600200"/>
            <wp:effectExtent l="0" t="0" r="0" b="0"/>
            <wp:docPr id="13" name="Picture 13" descr="https://smdc.edu.pk/wp-content/uploads/2025/06/zahid-bash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mdc.edu.pk/wp-content/uploads/2025/06/zahid-bashi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Professor Dr. M. Zahid Bashir</w:t>
      </w:r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Principal,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Shalamar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 &amp; Dental College, Lahore.</w:t>
      </w:r>
      <w:proofErr w:type="gramEnd"/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776661F" wp14:editId="1438B8A3">
            <wp:extent cx="1600200" cy="1600200"/>
            <wp:effectExtent l="0" t="0" r="0" b="0"/>
            <wp:docPr id="12" name="Picture 12" descr="https://smdc.edu.pk/wp-content/uploads/2025/06/WhatsApp-Image-2024-04-24-at-4.57.35-PM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mdc.edu.pk/wp-content/uploads/2025/06/WhatsApp-Image-2024-04-24-at-4.57.35-PM-1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Mustafa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Aslam</w:t>
      </w:r>
      <w:proofErr w:type="spellEnd"/>
    </w:p>
    <w:p w:rsidR="00816BB9" w:rsidRPr="00816BB9" w:rsidRDefault="000A14C2" w:rsidP="00816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DMJ,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MBeth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, CPB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Section Head Forensic Medicine, Faculty of Health Sciences, Aga Khan University, Karachi, Pakistan</w:t>
      </w:r>
      <w:r w:rsidR="00816BB9"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16BB9"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16BB9"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Director -  Health and Human Rights Course, Masters of Bioethi</w:t>
      </w:r>
      <w:r w:rsidR="00816BB9"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cs Program, Aga Khan University</w:t>
      </w:r>
    </w:p>
    <w:p w:rsidR="000A14C2" w:rsidRPr="000A14C2" w:rsidRDefault="00816BB9" w:rsidP="00816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Governor- World Association of Medical Law</w:t>
      </w:r>
    </w:p>
    <w:p w:rsidR="000A14C2" w:rsidRPr="000A14C2" w:rsidRDefault="00816BB9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1004FA" wp14:editId="049BDAC4">
            <wp:extent cx="1973580" cy="2003481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da Ilyas Shamsi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678" cy="20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</w:t>
      </w:r>
      <w:proofErr w:type="spellStart"/>
      <w:r w:rsidRPr="00816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Nida</w:t>
      </w:r>
      <w:proofErr w:type="spellEnd"/>
      <w:r w:rsidRPr="00816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6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lyas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Shamsi</w:t>
      </w:r>
      <w:proofErr w:type="spellEnd"/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sz w:val="28"/>
          <w:szCs w:val="28"/>
        </w:rPr>
        <w:t xml:space="preserve">MBBS, FCPS, MHPE, </w:t>
      </w:r>
      <w:proofErr w:type="gramStart"/>
      <w:r w:rsidRPr="000A14C2">
        <w:rPr>
          <w:rFonts w:ascii="Times New Roman" w:eastAsia="Times New Roman" w:hAnsi="Times New Roman" w:cs="Times New Roman"/>
          <w:sz w:val="28"/>
          <w:szCs w:val="28"/>
        </w:rPr>
        <w:t>FRCGP(</w:t>
      </w:r>
      <w:proofErr w:type="gramEnd"/>
      <w:r w:rsidRPr="000A14C2">
        <w:rPr>
          <w:rFonts w:ascii="Times New Roman" w:eastAsia="Times New Roman" w:hAnsi="Times New Roman" w:cs="Times New Roman"/>
          <w:sz w:val="28"/>
          <w:szCs w:val="28"/>
        </w:rPr>
        <w:t>INT)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sz w:val="28"/>
          <w:szCs w:val="28"/>
        </w:rPr>
        <w:t>Clinical Head - Karachi, Family Medicine &amp; Community Health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sz w:val="28"/>
          <w:szCs w:val="28"/>
        </w:rPr>
        <w:t>Clinical Head - South, Primary Care Program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sz w:val="28"/>
          <w:szCs w:val="28"/>
        </w:rPr>
        <w:t>Indus Hospital &amp; Health Network</w:t>
      </w:r>
    </w:p>
    <w:p w:rsidR="000A14C2" w:rsidRPr="00816BB9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A2452EA" wp14:editId="0E8DC050">
            <wp:extent cx="1600200" cy="1600200"/>
            <wp:effectExtent l="0" t="0" r="0" b="0"/>
            <wp:docPr id="10" name="Picture 10" descr="https://smdc.edu.pk/wp-content/uploads/2025/06/nuzhat-irf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mdc.edu.pk/wp-content/uploads/2025/06/nuzhat-irfa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Nuzhat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Irfan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Malik</w:t>
      </w:r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M.B.B.S, MCPS, MHPE, DHEP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Radiologist, Past Chair CEC, Indus Hospital &amp; Health Network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6F1786B7" wp14:editId="74980985">
            <wp:extent cx="1600200" cy="1600200"/>
            <wp:effectExtent l="0" t="0" r="0" b="0"/>
            <wp:docPr id="9" name="Picture 9" descr="https://smdc.edu.pk/wp-content/uploads/2025/06/raja-sajj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mdc.edu.pk/wp-content/uploads/2025/06/raja-sajjad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Dr.Raja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Sajjad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Asghar</w:t>
      </w:r>
      <w:proofErr w:type="spellEnd"/>
    </w:p>
    <w:p w:rsidR="00816BB9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M.B.B.S, MPH,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M.Phil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DHEP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Director Organ Procurement Cell, Punjab Human Organ Transplantation Authority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7B23ADE" wp14:editId="5B88FA63">
            <wp:extent cx="1600200" cy="1600200"/>
            <wp:effectExtent l="0" t="0" r="0" b="0"/>
            <wp:docPr id="8" name="Picture 8" descr="https://smdc.edu.pk/wp-content/uploads/2025/06/saros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mdc.edu.pk/wp-content/uploads/2025/06/sarosh_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Dr. Sarosh Saleem</w:t>
      </w:r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MBBS,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MBeth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, FPB, PhD (Health Care Ethics) Co-Director, Diploma in Healthcare Ethics &amp; Professionalism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Assistant Professor &amp; Head, Bioethics Department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Chair, Hospital Ethics Committee,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Shalamar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Hospital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Head, Bioethics Unit, Int’l Chair in Bioethics/WMA Cooperation Center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Shalamar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Medical &amp; Dental College, Lahore, Pakistan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0FA9A75" wp14:editId="190442F6">
            <wp:extent cx="1600200" cy="1600200"/>
            <wp:effectExtent l="0" t="0" r="0" b="0"/>
            <wp:docPr id="7" name="Picture 7" descr="https://smdc.edu.pk/wp-content/uploads/2025/06/sh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mdc.edu.pk/wp-content/uploads/2025/06/shaper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Shaper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Mirza</w:t>
      </w:r>
      <w:proofErr w:type="spellEnd"/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Associate Professor at the Department of Life Sciences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Doctorate, </w:t>
      </w:r>
      <w:proofErr w:type="gram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gram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 of Alabama at Birmingham (UAB)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389A3A5" wp14:editId="6257C755">
            <wp:extent cx="1600200" cy="1600200"/>
            <wp:effectExtent l="0" t="0" r="0" b="0"/>
            <wp:docPr id="6" name="Picture 6" descr="https://smdc.edu.pk/wp-content/uploads/2025/06/Sumaira-Khowaja-Punjwan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mdc.edu.pk/wp-content/uploads/2025/06/Sumaira-Khowaja-Punjwani-1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Sumaira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Khowaja-Punjwani</w:t>
      </w:r>
      <w:proofErr w:type="spellEnd"/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PhD (USA), CPB (USA),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MBeth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(Pak) &amp; BSCN (Pak)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Director Undergraduate Program &amp; Associate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Professor, Faculty of Nursing and Midwifery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Ziauddin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University, Karachi Pakistan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C86F247" wp14:editId="400964EF">
            <wp:extent cx="1600200" cy="1600200"/>
            <wp:effectExtent l="0" t="0" r="0" b="0"/>
            <wp:docPr id="5" name="Picture 5" descr="https://smdc.edu.pk/wp-content/uploads/2025/06/vugar-mammad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mdc.edu.pk/wp-content/uploads/2025/06/vugar-mammadov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Prof. Dr.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Vugar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Mammadov</w:t>
      </w:r>
      <w:proofErr w:type="spellEnd"/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MD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Professor of Forensic Medicine, Azerbaijan Medical University.</w:t>
      </w:r>
      <w:proofErr w:type="gram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Professor of FM, Medical Law and Bioethics, Law Faculty, Baku State University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372082E" wp14:editId="08B0A102">
            <wp:extent cx="1600200" cy="1600200"/>
            <wp:effectExtent l="0" t="0" r="0" b="0"/>
            <wp:docPr id="4" name="Picture 4" descr="https://smdc.edu.pk/wp-content/uploads/2025/06/Dr.-Unaisa-Javed-Kaz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mdc.edu.pk/wp-content/uploads/2025/06/Dr.-Unaisa-Javed-Kazi-1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Dr.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Unaisa</w:t>
      </w:r>
      <w:proofErr w:type="spellEnd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Kazi</w:t>
      </w:r>
      <w:proofErr w:type="spellEnd"/>
    </w:p>
    <w:p w:rsidR="000A14C2" w:rsidRPr="000A14C2" w:rsidRDefault="000A14C2" w:rsidP="000A14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MCPS/DCH, DHEP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Specialist Pediatric, Emergency Department, Indus Hospital and Health Network (IHHN)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B1D8A76" wp14:editId="3755CEAC">
            <wp:extent cx="1600200" cy="1600200"/>
            <wp:effectExtent l="0" t="0" r="0" b="0"/>
            <wp:docPr id="3" name="Picture 3" descr="https://smdc.edu.pk/wp-content/uploads/2025/06/Saadia-shehz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mdc.edu.pk/wp-content/uploads/2025/06/Saadia-shehzad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0A14C2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Maj. Dr. Saadia </w:t>
      </w:r>
      <w:proofErr w:type="spellStart"/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Shehzad</w:t>
      </w:r>
      <w:proofErr w:type="spellEnd"/>
    </w:p>
    <w:p w:rsidR="00816BB9" w:rsidRPr="00816BB9" w:rsidRDefault="000A14C2" w:rsidP="00816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MBA, MPH, MPhil, MME, DHEP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="00816BB9"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Prof &amp;</w:t>
      </w:r>
      <w:proofErr w:type="gramEnd"/>
      <w:r w:rsidR="00816BB9"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HOD, </w:t>
      </w:r>
      <w:r w:rsidR="00816BB9"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Community Medicine</w:t>
      </w:r>
    </w:p>
    <w:p w:rsidR="000A14C2" w:rsidRPr="000A14C2" w:rsidRDefault="00816BB9" w:rsidP="00816BB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Queens Medical College </w:t>
      </w:r>
      <w:proofErr w:type="spellStart"/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>Kasur</w:t>
      </w:r>
      <w:proofErr w:type="spellEnd"/>
      <w:r w:rsidRPr="00816B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A14C2"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Pakistan</w:t>
      </w:r>
    </w:p>
    <w:p w:rsidR="000A14C2" w:rsidRPr="000A14C2" w:rsidRDefault="000A14C2" w:rsidP="000A14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6B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71E6756C" wp14:editId="3133A161">
            <wp:extent cx="2392680" cy="2808901"/>
            <wp:effectExtent l="0" t="0" r="7620" b="0"/>
            <wp:docPr id="2" name="Picture 2" descr="https://smdc.edu.pk/wp-content/uploads/2025/06/Profi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smdc.edu.pk/wp-content/uploads/2025/06/Profile.jpe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768" cy="2809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4C2" w:rsidRPr="000A14C2" w:rsidRDefault="000A14C2" w:rsidP="00816BB9">
      <w:pPr>
        <w:spacing w:after="300" w:line="312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14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Amna Farooq</w:t>
      </w:r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MA Applied Islamic Ethics, Islamic Bioethics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HBKUx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Research Center for Islamic Legislation and Ethics (CILE</w:t>
      </w:r>
      <w:proofErr w:type="gram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) ,</w:t>
      </w:r>
      <w:proofErr w:type="gram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Hamad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Bin </w:t>
      </w:r>
      <w:proofErr w:type="spellStart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>Khalifa</w:t>
      </w:r>
      <w:proofErr w:type="spellEnd"/>
      <w:r w:rsidRPr="000A14C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University Qatar.</w:t>
      </w:r>
    </w:p>
    <w:p w:rsidR="00816BB9" w:rsidRDefault="00816BB9" w:rsidP="00816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57475" cy="3642360"/>
            <wp:effectExtent l="0" t="0" r="9525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3-12 at 11.06.08 AM.jpe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642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641A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816BB9" w:rsidRPr="00B0641A" w:rsidRDefault="00B0641A" w:rsidP="00816BB9">
      <w:pPr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</w:pPr>
      <w:r w:rsidRPr="00B0641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Dr. </w:t>
      </w:r>
      <w:proofErr w:type="spellStart"/>
      <w:r w:rsidRPr="00B0641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Farwa</w:t>
      </w:r>
      <w:proofErr w:type="spellEnd"/>
      <w:r w:rsidRPr="00B0641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B0641A">
        <w:rPr>
          <w:rFonts w:ascii="Times New Roman" w:hAnsi="Times New Roman" w:cs="Times New Roman"/>
          <w:b/>
          <w:color w:val="000000"/>
          <w:sz w:val="27"/>
          <w:szCs w:val="27"/>
          <w:shd w:val="clear" w:color="auto" w:fill="FFFFFF"/>
        </w:rPr>
        <w:t>Ayub</w:t>
      </w:r>
      <w:proofErr w:type="spellEnd"/>
    </w:p>
    <w:p w:rsidR="00816BB9" w:rsidRPr="00816BB9" w:rsidRDefault="00B0641A" w:rsidP="00816B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MBBS, </w:t>
      </w:r>
      <w:proofErr w:type="spellStart"/>
      <w:r>
        <w:rPr>
          <w:rFonts w:ascii="Times New Roman" w:hAnsi="Times New Roman" w:cs="Times New Roman"/>
          <w:sz w:val="28"/>
          <w:szCs w:val="28"/>
        </w:rPr>
        <w:t>MBeth</w:t>
      </w:r>
      <w:proofErr w:type="spellEnd"/>
    </w:p>
    <w:p w:rsidR="009C6C8C" w:rsidRPr="00816BB9" w:rsidRDefault="00816BB9" w:rsidP="00816B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16BB9">
        <w:rPr>
          <w:rFonts w:ascii="Times New Roman" w:hAnsi="Times New Roman" w:cs="Times New Roman"/>
          <w:sz w:val="28"/>
          <w:szCs w:val="28"/>
        </w:rPr>
        <w:t xml:space="preserve">Senior Demonstrator, </w:t>
      </w:r>
      <w:proofErr w:type="spellStart"/>
      <w:r w:rsidRPr="00816BB9">
        <w:rPr>
          <w:rFonts w:ascii="Times New Roman" w:hAnsi="Times New Roman" w:cs="Times New Roman"/>
          <w:sz w:val="28"/>
          <w:szCs w:val="28"/>
        </w:rPr>
        <w:t>Shalamar</w:t>
      </w:r>
      <w:proofErr w:type="spellEnd"/>
      <w:r w:rsidRPr="00816BB9">
        <w:rPr>
          <w:rFonts w:ascii="Times New Roman" w:hAnsi="Times New Roman" w:cs="Times New Roman"/>
          <w:sz w:val="28"/>
          <w:szCs w:val="28"/>
        </w:rPr>
        <w:t xml:space="preserve"> Medical and Dental College, Lahore, Pakistan</w:t>
      </w:r>
    </w:p>
    <w:sectPr w:rsidR="009C6C8C" w:rsidRPr="00816B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C2"/>
    <w:rsid w:val="000A14C2"/>
    <w:rsid w:val="00816BB9"/>
    <w:rsid w:val="009C6C8C"/>
    <w:rsid w:val="00B0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1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1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14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A14C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mage-box-description">
    <w:name w:val="elementor-image-box-description"/>
    <w:basedOn w:val="Normal"/>
    <w:rsid w:val="000A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A14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A1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A14C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A14C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elementor-image-box-description">
    <w:name w:val="elementor-image-box-description"/>
    <w:basedOn w:val="Normal"/>
    <w:rsid w:val="000A1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4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9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82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54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9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18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6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2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7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61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2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9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7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1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66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54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0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8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1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3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44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23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66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94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8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86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72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62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8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58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50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2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9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45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9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3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9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1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6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7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9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1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74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4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8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4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0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0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2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22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2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4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2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14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9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0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77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2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9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75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4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2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73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41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Sadia Rehman Rao</dc:creator>
  <cp:lastModifiedBy>Sadia Rehman Rao</cp:lastModifiedBy>
  <cp:revision>1</cp:revision>
  <dcterms:created xsi:type="dcterms:W3CDTF">2026-03-13T09:43:00Z</dcterms:created>
  <dcterms:modified xsi:type="dcterms:W3CDTF">2026-03-13T10:09:00Z</dcterms:modified>
</cp:coreProperties>
</file>